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EFA76" w14:textId="6CEE5FEA" w:rsidR="004A5D3C" w:rsidRPr="009305B9" w:rsidRDefault="004A5D3C" w:rsidP="004A5D3C">
      <w:pPr>
        <w:tabs>
          <w:tab w:val="right" w:pos="9072"/>
        </w:tabs>
      </w:pPr>
      <w:r w:rsidRPr="009305B9">
        <w:tab/>
        <w:t>Malbork, dn</w:t>
      </w:r>
      <w:r>
        <w:t>ia</w:t>
      </w:r>
      <w:r w:rsidRPr="009305B9">
        <w:t xml:space="preserve"> </w:t>
      </w:r>
      <w:r w:rsidR="00E5697D">
        <w:t>24</w:t>
      </w:r>
      <w:r>
        <w:t xml:space="preserve"> </w:t>
      </w:r>
      <w:r w:rsidR="009571DB">
        <w:t xml:space="preserve">marzec </w:t>
      </w:r>
      <w:r w:rsidRPr="009305B9">
        <w:t>20</w:t>
      </w:r>
      <w:r>
        <w:t>21</w:t>
      </w:r>
      <w:r w:rsidRPr="009305B9">
        <w:t>r.</w:t>
      </w:r>
    </w:p>
    <w:p w14:paraId="1EBB62F3" w14:textId="77777777" w:rsidR="004A5D3C" w:rsidRDefault="004A5D3C" w:rsidP="004A5D3C">
      <w:pPr>
        <w:tabs>
          <w:tab w:val="left" w:leader="dot" w:pos="5103"/>
        </w:tabs>
      </w:pPr>
    </w:p>
    <w:p w14:paraId="15CFD534" w14:textId="77777777" w:rsidR="004A5D3C" w:rsidRDefault="004A5D3C" w:rsidP="004A5D3C">
      <w:pPr>
        <w:tabs>
          <w:tab w:val="left" w:leader="dot" w:pos="5103"/>
        </w:tabs>
      </w:pPr>
    </w:p>
    <w:p w14:paraId="6132E5F5" w14:textId="77777777" w:rsidR="004A5D3C" w:rsidRDefault="004A5D3C" w:rsidP="004A5D3C">
      <w:pPr>
        <w:tabs>
          <w:tab w:val="left" w:leader="dot" w:pos="5103"/>
        </w:tabs>
      </w:pPr>
    </w:p>
    <w:p w14:paraId="3EEEEFE1" w14:textId="77777777" w:rsidR="00AE3AE2" w:rsidRDefault="00AE3AE2" w:rsidP="00AE3AE2">
      <w:pPr>
        <w:pStyle w:val="Standard"/>
        <w:tabs>
          <w:tab w:val="left" w:leader="dot" w:pos="5103"/>
        </w:tabs>
        <w:jc w:val="center"/>
      </w:pPr>
      <w:r>
        <w:rPr>
          <w:b/>
          <w:bCs/>
          <w:sz w:val="36"/>
          <w:szCs w:val="36"/>
        </w:rPr>
        <w:t>ZAPROSZENIE DO SKŁADANIA OFERT</w:t>
      </w:r>
    </w:p>
    <w:p w14:paraId="6F756579" w14:textId="77777777" w:rsidR="00AE3AE2" w:rsidRDefault="00AE3AE2" w:rsidP="00AE3AE2">
      <w:pPr>
        <w:pStyle w:val="Standard"/>
        <w:tabs>
          <w:tab w:val="left" w:leader="dot" w:pos="5103"/>
        </w:tabs>
      </w:pPr>
    </w:p>
    <w:p w14:paraId="05C2D1E4" w14:textId="6C9FEAE6" w:rsidR="00AE3AE2" w:rsidRDefault="00AE3AE2" w:rsidP="00AE3AE2">
      <w:pPr>
        <w:pStyle w:val="Standard"/>
        <w:tabs>
          <w:tab w:val="left" w:leader="dot" w:pos="5103"/>
        </w:tabs>
        <w:jc w:val="center"/>
      </w:pPr>
      <w:r>
        <w:rPr>
          <w:b/>
          <w:bCs/>
          <w:sz w:val="28"/>
          <w:szCs w:val="28"/>
        </w:rPr>
        <w:t>Na dostawę materiałów do eksploatacji i budowy sieci oraz instalacji wodociągowo – kanalizacyjnych dla Przedsiębiorstwa Wodociągów i Kanalizacji w Malborku Sp. z o. o.</w:t>
      </w:r>
    </w:p>
    <w:p w14:paraId="1DFABFEB" w14:textId="77777777" w:rsidR="00AE3AE2" w:rsidRDefault="00AE3AE2" w:rsidP="00AE3AE2">
      <w:pPr>
        <w:pStyle w:val="Standard"/>
        <w:tabs>
          <w:tab w:val="left" w:leader="dot" w:pos="5103"/>
        </w:tabs>
        <w:jc w:val="center"/>
      </w:pPr>
      <w:r>
        <w:rPr>
          <w:b/>
          <w:bCs/>
          <w:sz w:val="28"/>
          <w:szCs w:val="28"/>
        </w:rPr>
        <w:t>WYMAGANIA WOBEC DOSTAWCY:</w:t>
      </w:r>
    </w:p>
    <w:p w14:paraId="37A154AB" w14:textId="77777777" w:rsidR="00AE3AE2" w:rsidRDefault="00AE3AE2" w:rsidP="00AE3AE2">
      <w:pPr>
        <w:pStyle w:val="Standard"/>
        <w:tabs>
          <w:tab w:val="left" w:leader="dot" w:pos="5103"/>
        </w:tabs>
      </w:pPr>
    </w:p>
    <w:p w14:paraId="4339E3BC" w14:textId="77777777" w:rsidR="00AE3AE2" w:rsidRDefault="00AE3AE2" w:rsidP="00AE3AE2">
      <w:pPr>
        <w:pStyle w:val="Standard"/>
        <w:tabs>
          <w:tab w:val="left" w:leader="dot" w:pos="5103"/>
        </w:tabs>
      </w:pPr>
    </w:p>
    <w:p w14:paraId="1EE2854E" w14:textId="77777777" w:rsidR="00AE3AE2" w:rsidRDefault="00AE3AE2" w:rsidP="00AE3AE2">
      <w:pPr>
        <w:pStyle w:val="Akapitzlist"/>
        <w:numPr>
          <w:ilvl w:val="0"/>
          <w:numId w:val="5"/>
        </w:numPr>
        <w:tabs>
          <w:tab w:val="left" w:leader="dot" w:pos="5823"/>
        </w:tabs>
        <w:suppressAutoHyphens/>
        <w:autoSpaceDN w:val="0"/>
        <w:contextualSpacing w:val="0"/>
        <w:textAlignment w:val="baseline"/>
      </w:pPr>
      <w:r>
        <w:rPr>
          <w:b/>
          <w:bCs/>
          <w:u w:val="single"/>
        </w:rPr>
        <w:t>Zamawiający:</w:t>
      </w:r>
    </w:p>
    <w:p w14:paraId="7320CB4A" w14:textId="77777777" w:rsidR="00AE3AE2" w:rsidRDefault="00AE3AE2" w:rsidP="00AE3AE2">
      <w:pPr>
        <w:pStyle w:val="Standard"/>
        <w:tabs>
          <w:tab w:val="left" w:leader="dot" w:pos="5103"/>
        </w:tabs>
      </w:pPr>
    </w:p>
    <w:p w14:paraId="4C23BA70" w14:textId="77777777" w:rsidR="00AE3AE2" w:rsidRDefault="00AE3AE2" w:rsidP="00AE3AE2">
      <w:pPr>
        <w:pStyle w:val="Standard"/>
        <w:tabs>
          <w:tab w:val="left" w:pos="709"/>
        </w:tabs>
      </w:pPr>
      <w:r>
        <w:tab/>
        <w:t>Przedsiębiorstwo Wodociągów i Kanalizacji w Malborku Sp. z o. o. ul. Chrobrego 31, 82 – 200 Malbork zaprasza do złożenia oferty na dostawę wyszczególnionych materiałów, na warunkach określonych poniżej.</w:t>
      </w:r>
    </w:p>
    <w:p w14:paraId="11B42B8A" w14:textId="77777777" w:rsidR="00AE3AE2" w:rsidRDefault="00AE3AE2" w:rsidP="00AE3AE2">
      <w:pPr>
        <w:pStyle w:val="Standard"/>
        <w:tabs>
          <w:tab w:val="left" w:leader="dot" w:pos="5103"/>
        </w:tabs>
      </w:pPr>
    </w:p>
    <w:p w14:paraId="47F7003C" w14:textId="77777777" w:rsidR="00AE3AE2" w:rsidRDefault="00AE3AE2" w:rsidP="00AE3AE2">
      <w:pPr>
        <w:pStyle w:val="Akapitzlist"/>
        <w:numPr>
          <w:ilvl w:val="0"/>
          <w:numId w:val="3"/>
        </w:numPr>
        <w:tabs>
          <w:tab w:val="left" w:leader="dot" w:pos="5823"/>
        </w:tabs>
        <w:suppressAutoHyphens/>
        <w:autoSpaceDN w:val="0"/>
        <w:contextualSpacing w:val="0"/>
        <w:textAlignment w:val="baseline"/>
      </w:pPr>
      <w:r>
        <w:rPr>
          <w:b/>
          <w:bCs/>
          <w:u w:val="single"/>
        </w:rPr>
        <w:t>Tryb udzielenia zamówienia:</w:t>
      </w:r>
    </w:p>
    <w:p w14:paraId="69D0D2FD" w14:textId="77777777" w:rsidR="00AE3AE2" w:rsidRDefault="00AE3AE2" w:rsidP="00AE3AE2">
      <w:pPr>
        <w:pStyle w:val="Standard"/>
        <w:tabs>
          <w:tab w:val="left" w:leader="dot" w:pos="5103"/>
        </w:tabs>
      </w:pPr>
    </w:p>
    <w:p w14:paraId="0B3B21E9" w14:textId="77777777" w:rsidR="00AE3AE2" w:rsidRDefault="00AE3AE2" w:rsidP="00AE3AE2">
      <w:pPr>
        <w:pStyle w:val="Standard"/>
        <w:tabs>
          <w:tab w:val="left" w:pos="709"/>
          <w:tab w:val="left" w:leader="dot" w:pos="5103"/>
        </w:tabs>
      </w:pPr>
      <w:r>
        <w:tab/>
        <w:t>Postępowanie o udzielenie zamówienia prowadzone jest na podstawie regulaminu Przedsiębiorstwa Wodociągów i Kanalizacji w Malborku Sp. z o. o..</w:t>
      </w:r>
    </w:p>
    <w:p w14:paraId="76908DA1" w14:textId="77777777" w:rsidR="00AE3AE2" w:rsidRDefault="00AE3AE2" w:rsidP="00AE3AE2">
      <w:pPr>
        <w:pStyle w:val="Standard"/>
        <w:tabs>
          <w:tab w:val="left" w:pos="709"/>
          <w:tab w:val="left" w:leader="dot" w:pos="5103"/>
        </w:tabs>
      </w:pPr>
    </w:p>
    <w:p w14:paraId="22965D37" w14:textId="77777777" w:rsidR="00AE3AE2" w:rsidRDefault="00AE3AE2" w:rsidP="00AE3AE2">
      <w:pPr>
        <w:pStyle w:val="Akapitzlist"/>
        <w:numPr>
          <w:ilvl w:val="0"/>
          <w:numId w:val="3"/>
        </w:numPr>
        <w:tabs>
          <w:tab w:val="left" w:pos="1429"/>
        </w:tabs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Informacje ogólne:</w:t>
      </w:r>
    </w:p>
    <w:p w14:paraId="7D82C70A" w14:textId="77777777" w:rsidR="00AE3AE2" w:rsidRDefault="00AE3AE2" w:rsidP="00AE3AE2">
      <w:pPr>
        <w:pStyle w:val="Standard"/>
        <w:tabs>
          <w:tab w:val="left" w:pos="709"/>
        </w:tabs>
        <w:jc w:val="both"/>
      </w:pPr>
    </w:p>
    <w:p w14:paraId="1D1AD674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429"/>
        </w:tabs>
        <w:suppressAutoHyphens/>
        <w:autoSpaceDN w:val="0"/>
        <w:contextualSpacing w:val="0"/>
        <w:jc w:val="both"/>
        <w:textAlignment w:val="baseline"/>
      </w:pPr>
      <w:r>
        <w:t>Zamawiający nie dopuszcza składania ofert wariantowych.</w:t>
      </w:r>
    </w:p>
    <w:p w14:paraId="29A1D185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429"/>
        </w:tabs>
        <w:suppressAutoHyphens/>
        <w:autoSpaceDN w:val="0"/>
        <w:contextualSpacing w:val="0"/>
        <w:jc w:val="both"/>
        <w:textAlignment w:val="baseline"/>
      </w:pPr>
      <w:r>
        <w:t>Zamawiający nie dopuszcza możliwości składania ofert częściowych.</w:t>
      </w:r>
    </w:p>
    <w:p w14:paraId="3FEFA9B1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429"/>
        </w:tabs>
        <w:suppressAutoHyphens/>
        <w:autoSpaceDN w:val="0"/>
        <w:contextualSpacing w:val="0"/>
        <w:jc w:val="both"/>
        <w:textAlignment w:val="baseline"/>
      </w:pPr>
      <w:r>
        <w:t>Zamawiający nie przewiduje aukcji elektronicznej.</w:t>
      </w:r>
    </w:p>
    <w:p w14:paraId="684DC4FD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429"/>
        </w:tabs>
        <w:suppressAutoHyphens/>
        <w:autoSpaceDN w:val="0"/>
        <w:contextualSpacing w:val="0"/>
        <w:jc w:val="both"/>
        <w:textAlignment w:val="baseline"/>
      </w:pPr>
      <w:r>
        <w:t>Zamawiający nie dopuszcza materiałów, które nie spełniają wymagań podanych w niniejszym Zaproszeniu pod rygorem unieważnienia umowy.</w:t>
      </w:r>
    </w:p>
    <w:p w14:paraId="0A8B0803" w14:textId="77777777" w:rsidR="00AE3AE2" w:rsidRDefault="00AE3AE2" w:rsidP="00AE3AE2">
      <w:pPr>
        <w:pStyle w:val="Standard"/>
        <w:jc w:val="both"/>
      </w:pPr>
    </w:p>
    <w:p w14:paraId="12BF165C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Przedmiot zamówienia:</w:t>
      </w:r>
    </w:p>
    <w:p w14:paraId="47C994E6" w14:textId="77777777" w:rsidR="00AE3AE2" w:rsidRDefault="00AE3AE2" w:rsidP="00AE3AE2">
      <w:pPr>
        <w:pStyle w:val="Standard"/>
        <w:ind w:left="360"/>
        <w:jc w:val="both"/>
      </w:pPr>
    </w:p>
    <w:p w14:paraId="1B620E5A" w14:textId="77777777" w:rsidR="00AE3AE2" w:rsidRDefault="00AE3AE2" w:rsidP="00AE3AE2">
      <w:pPr>
        <w:pStyle w:val="Standard"/>
        <w:ind w:left="360"/>
        <w:jc w:val="both"/>
      </w:pPr>
      <w:r>
        <w:tab/>
        <w:t>Przedmiotem zamówienia jest dostawa fabrycznie nowych wyrobów kompletnych wolnych od wad materiałowych, konstrukcyjnych i prawnych, nadających się do eksploatacji, budowy sieci i instalacji wodociągowych oraz kanalizacyjnych. Szczegółowy wykaz i ich charakteryzację podano w załącznikach nr 1 oraz nr 2, które stanową integralną część zaproszenia na dostawę materiałów.</w:t>
      </w:r>
    </w:p>
    <w:p w14:paraId="1BCD6186" w14:textId="77777777" w:rsidR="00AE3AE2" w:rsidRDefault="00AE3AE2" w:rsidP="00AE3AE2">
      <w:pPr>
        <w:pStyle w:val="Standard"/>
        <w:ind w:left="360"/>
        <w:jc w:val="both"/>
      </w:pPr>
    </w:p>
    <w:p w14:paraId="31230874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Wymagania dotyczące realizacji zamówienia – warunki umowy.</w:t>
      </w:r>
    </w:p>
    <w:p w14:paraId="28081B84" w14:textId="77777777" w:rsidR="00AE3AE2" w:rsidRDefault="00AE3AE2" w:rsidP="00AE3AE2">
      <w:pPr>
        <w:pStyle w:val="Standard"/>
        <w:ind w:left="360"/>
        <w:jc w:val="both"/>
      </w:pPr>
    </w:p>
    <w:p w14:paraId="5A145478" w14:textId="5054505E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 xml:space="preserve">Okres związania stron umową o dostawy materiałów </w:t>
      </w:r>
      <w:r w:rsidR="00E5697D">
        <w:t>– od dnia zawarcia umowy do 30.04.2022 r.</w:t>
      </w:r>
    </w:p>
    <w:p w14:paraId="58F95E4D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Wymagana gwarancja na wyroby – minimum 24 miesiące</w:t>
      </w:r>
    </w:p>
    <w:p w14:paraId="71A3A096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lastRenderedPageBreak/>
        <w:t>Jeśli w okresie gwarancji ujawnią się wady materiałów, powodujące konieczność ich demontażu i wymiany na nowe, Zamawiający zastrzega sobie prawo dodatkowego obciążenia Dostawcy kosztami z tym związanymi.</w:t>
      </w:r>
    </w:p>
    <w:p w14:paraId="2D549AEC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Miejsce dostaw (określane przez Zamawiającego każdorazowo przed dostawą)</w:t>
      </w:r>
    </w:p>
    <w:p w14:paraId="21C8101A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r>
        <w:t>PWiK w Malborku Sp. z o. o. ul. Chrobrego 31 82 – 200 Malbork</w:t>
      </w:r>
    </w:p>
    <w:p w14:paraId="131E6A0C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r>
        <w:t>Budowa na terenach Miasta Malbork</w:t>
      </w:r>
    </w:p>
    <w:p w14:paraId="10D71578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r>
        <w:t>Budowa na terenach Gminy Malbork</w:t>
      </w:r>
    </w:p>
    <w:p w14:paraId="265F5E88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r>
        <w:t>Inne budowy wskazane w zamówieniu (w obrębie Powiatu Malborskiego)</w:t>
      </w:r>
    </w:p>
    <w:p w14:paraId="33BA5B41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center" w:pos="1854"/>
        </w:tabs>
        <w:suppressAutoHyphens/>
        <w:autoSpaceDN w:val="0"/>
        <w:contextualSpacing w:val="0"/>
        <w:jc w:val="both"/>
        <w:textAlignment w:val="baseline"/>
      </w:pPr>
      <w:r>
        <w:t>Terminy dostaw:</w:t>
      </w:r>
    </w:p>
    <w:p w14:paraId="0F4B89E8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r>
        <w:t>standardowo zgodnie z załącznikiem nr 2 – Formularz cenowy</w:t>
      </w:r>
    </w:p>
    <w:p w14:paraId="5FF65316" w14:textId="77777777" w:rsidR="00AE3AE2" w:rsidRDefault="00AE3AE2" w:rsidP="00AE3AE2">
      <w:pPr>
        <w:pStyle w:val="Akapitzlist"/>
        <w:numPr>
          <w:ilvl w:val="2"/>
          <w:numId w:val="3"/>
        </w:numPr>
        <w:tabs>
          <w:tab w:val="center" w:pos="1418"/>
        </w:tabs>
        <w:suppressAutoHyphens/>
        <w:autoSpaceDN w:val="0"/>
        <w:contextualSpacing w:val="0"/>
        <w:jc w:val="both"/>
        <w:textAlignment w:val="baseline"/>
      </w:pPr>
      <w:r>
        <w:t xml:space="preserve"> w przypadkach awaryjnych: do 1 godziny od chwili złożenia zamówienia</w:t>
      </w:r>
    </w:p>
    <w:p w14:paraId="07DE499D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Zamawiający zastrzega sobie w przypadkach awaryjnych prawo do żądania dostaw towaru o każdej porze doby, nie wyłączając dni wolnych i świątecznych.</w:t>
      </w:r>
    </w:p>
    <w:p w14:paraId="75BABE9C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 xml:space="preserve">Ze względu na możliwość występowania awarii i nagłych </w:t>
      </w:r>
      <w:proofErr w:type="spellStart"/>
      <w:r>
        <w:t>zapotrzebowań</w:t>
      </w:r>
      <w:proofErr w:type="spellEnd"/>
      <w:r>
        <w:t>, Dostawca jest zobowiązany utrzymać stały stan magazynowy w zakresie asortymentu i ilości objętych ofertą w szczególności w nawiązaniu do załącznika nr 2 – formularz cenowy w ilość:</w:t>
      </w:r>
    </w:p>
    <w:p w14:paraId="182F57D1" w14:textId="6F67EC38" w:rsidR="00AE3AE2" w:rsidRDefault="00AE3AE2" w:rsidP="002D6E36">
      <w:pPr>
        <w:pStyle w:val="Akapitzlist"/>
        <w:numPr>
          <w:ilvl w:val="2"/>
          <w:numId w:val="3"/>
        </w:numPr>
        <w:suppressAutoHyphens/>
        <w:autoSpaceDN w:val="0"/>
        <w:ind w:left="1418" w:hanging="698"/>
        <w:contextualSpacing w:val="0"/>
        <w:jc w:val="both"/>
        <w:textAlignment w:val="baseline"/>
      </w:pPr>
      <w:bookmarkStart w:id="0" w:name="_Hlk67303331"/>
      <w:r>
        <w:t xml:space="preserve">Pozycja 1 – </w:t>
      </w:r>
      <w:r w:rsidR="009B34A0">
        <w:t>34</w:t>
      </w:r>
      <w:r>
        <w:t>;</w:t>
      </w:r>
      <w:r w:rsidR="009B34A0">
        <w:t xml:space="preserve"> 38 – 86; 127 – 153;</w:t>
      </w:r>
      <w:r>
        <w:t xml:space="preserve"> </w:t>
      </w:r>
      <w:r w:rsidR="00CA7DFB">
        <w:t xml:space="preserve">161 – 168; 208 – 222; 235 – 239; 249 – 250; </w:t>
      </w:r>
      <w:r>
        <w:t>minimum 1 szt. dla każdej pozycji</w:t>
      </w:r>
      <w:bookmarkEnd w:id="0"/>
    </w:p>
    <w:p w14:paraId="6B48AB30" w14:textId="04A944E0" w:rsidR="00AE3AE2" w:rsidRDefault="00AE3AE2" w:rsidP="002D6E36">
      <w:pPr>
        <w:pStyle w:val="Akapitzlist"/>
        <w:numPr>
          <w:ilvl w:val="2"/>
          <w:numId w:val="3"/>
        </w:numPr>
        <w:suppressAutoHyphens/>
        <w:autoSpaceDN w:val="0"/>
        <w:ind w:left="1418" w:hanging="698"/>
        <w:contextualSpacing w:val="0"/>
        <w:jc w:val="both"/>
        <w:textAlignment w:val="baseline"/>
      </w:pPr>
      <w:bookmarkStart w:id="1" w:name="_Hlk67303358"/>
      <w:r>
        <w:t xml:space="preserve">Pozycja  </w:t>
      </w:r>
      <w:r w:rsidR="009B34A0">
        <w:t>35 – 37; 123 – 126;</w:t>
      </w:r>
      <w:r w:rsidR="00CA7DFB">
        <w:t xml:space="preserve"> 240 – 243; 257 – 259; 266 – 297; </w:t>
      </w:r>
      <w:r>
        <w:t>minimum 2 szt. dla każdej pozycji</w:t>
      </w:r>
      <w:bookmarkEnd w:id="1"/>
    </w:p>
    <w:p w14:paraId="5DDC4E77" w14:textId="6EC1A0FB" w:rsidR="00AE3AE2" w:rsidRDefault="00AE3AE2" w:rsidP="002D6E36">
      <w:pPr>
        <w:pStyle w:val="Akapitzlist"/>
        <w:numPr>
          <w:ilvl w:val="2"/>
          <w:numId w:val="3"/>
        </w:numPr>
        <w:suppressAutoHyphens/>
        <w:autoSpaceDN w:val="0"/>
        <w:ind w:left="1418" w:hanging="698"/>
        <w:contextualSpacing w:val="0"/>
        <w:jc w:val="both"/>
        <w:textAlignment w:val="baseline"/>
      </w:pPr>
      <w:bookmarkStart w:id="2" w:name="_Hlk67303376"/>
      <w:r>
        <w:t xml:space="preserve">Pozycja </w:t>
      </w:r>
      <w:r w:rsidR="009B34A0">
        <w:t>87 – 99; 118 – 122;</w:t>
      </w:r>
      <w:r w:rsidR="00CA7DFB">
        <w:t xml:space="preserve"> 169 – 207; 260 – 265;</w:t>
      </w:r>
      <w:r>
        <w:t xml:space="preserve"> minimum 4 szt. dla każdej pozycji</w:t>
      </w:r>
      <w:bookmarkEnd w:id="2"/>
    </w:p>
    <w:p w14:paraId="0FC0B28E" w14:textId="21E376D4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bookmarkStart w:id="3" w:name="_Hlk67303452"/>
      <w:r>
        <w:t xml:space="preserve">Pozycja </w:t>
      </w:r>
      <w:r w:rsidR="009B34A0">
        <w:t>100 – 117</w:t>
      </w:r>
      <w:r w:rsidR="00CA7DFB">
        <w:t>; 251 – 256;</w:t>
      </w:r>
      <w:r>
        <w:t xml:space="preserve"> minimum 5 szt. dla każdej pozycji</w:t>
      </w:r>
      <w:bookmarkEnd w:id="3"/>
    </w:p>
    <w:p w14:paraId="6E8EACB4" w14:textId="5EC16889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bookmarkStart w:id="4" w:name="_Hlk67303494"/>
      <w:r>
        <w:t>Pozycja</w:t>
      </w:r>
      <w:r w:rsidR="009B34A0">
        <w:t xml:space="preserve"> 154 – 160;</w:t>
      </w:r>
      <w:r w:rsidR="00CA7DFB">
        <w:t xml:space="preserve"> 244 – 248;</w:t>
      </w:r>
      <w:r>
        <w:t xml:space="preserve"> minimum 10 szt. dla każdej pozycji</w:t>
      </w:r>
      <w:bookmarkEnd w:id="4"/>
    </w:p>
    <w:p w14:paraId="72845B4A" w14:textId="66BA580B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bookmarkStart w:id="5" w:name="_Hlk67303517"/>
      <w:r>
        <w:t xml:space="preserve">Pozycja </w:t>
      </w:r>
      <w:r w:rsidR="00CA7DFB">
        <w:t>223 – 234;</w:t>
      </w:r>
      <w:r>
        <w:t xml:space="preserve"> minimum 12 m dla każdej pozycji</w:t>
      </w:r>
      <w:bookmarkEnd w:id="5"/>
    </w:p>
    <w:p w14:paraId="0C82E9AC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Zamawiający zastrzega sobie prawo do skorygowania ilości rzeczywiście nabywanych towarów określonych w zapytaniu stosownie do swoich rzeczywistych potrzeb. Ilości podane w zapytaniu mają charakter szacunkowy, Dostawca wystawia faktury jedynie za towar faktycznie dostarczony.</w:t>
      </w:r>
    </w:p>
    <w:p w14:paraId="154B3045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Z wybranym oferentem zostanie zawarta umowa na warunkach określonych w niniejszym Zaproszeniu. Warunki powyższe nie podlegają negocjacjom – złożenie oferty jest jednoznaczne z ich przyjęciem przez oferenta oraz akceptacją wzoru umowy stanowiącej załącznik do Zaproszenia.</w:t>
      </w:r>
    </w:p>
    <w:p w14:paraId="0087972B" w14:textId="77777777" w:rsidR="00AE3AE2" w:rsidRDefault="00AE3AE2" w:rsidP="00AE3AE2">
      <w:pPr>
        <w:pStyle w:val="Standard"/>
        <w:tabs>
          <w:tab w:val="left" w:pos="284"/>
        </w:tabs>
        <w:jc w:val="both"/>
      </w:pPr>
    </w:p>
    <w:p w14:paraId="6CBF06C3" w14:textId="77777777" w:rsidR="00AE3AE2" w:rsidRDefault="00AE3AE2" w:rsidP="00AE3AE2">
      <w:pPr>
        <w:pStyle w:val="Akapitzlist"/>
        <w:numPr>
          <w:ilvl w:val="0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Opis przygotowania oferty:</w:t>
      </w:r>
    </w:p>
    <w:p w14:paraId="7773653E" w14:textId="77777777" w:rsidR="00AE3AE2" w:rsidRPr="002D6E36" w:rsidRDefault="00AE3AE2" w:rsidP="00AE3AE2">
      <w:pPr>
        <w:pStyle w:val="Standard"/>
        <w:tabs>
          <w:tab w:val="left" w:pos="284"/>
        </w:tabs>
        <w:jc w:val="both"/>
      </w:pPr>
    </w:p>
    <w:p w14:paraId="20FFF163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Ofertę należy złożyć na formularzu ofertowym załączonym do niniejszego zaproszenia</w:t>
      </w:r>
    </w:p>
    <w:p w14:paraId="15DC322B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Do oferty należy dołączyć dokumenty wymagane postanowieniami niniejszego Zaproszenia</w:t>
      </w:r>
    </w:p>
    <w:p w14:paraId="3B7D4EDF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Cena oferty jest sumą iloczynów cen jednostkowych w formularzu cenowym. Cena musi zawierać wszystkie elementy związane z realizacją zamówienia (cena netto zawierające koszty dostawy do PWiK lub wskazane adresy patrz pkt. 5.4)</w:t>
      </w:r>
    </w:p>
    <w:p w14:paraId="5147A424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Oferta musi obejmować pełen asortyment wyrobów. Nie dopuszcza się ofert częściowych oraz wariantowych</w:t>
      </w:r>
    </w:p>
    <w:p w14:paraId="4470DED5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lastRenderedPageBreak/>
        <w:t>Ofertę oraz wszystkie wymagane załączniki podpisują osoby uprawnione do reprezentowania oferenta (zgodnie z zapisem z właściwego rejestru ewidencji gospodarczej), a jeśli załączniki są kopiami dokumentów należy potwierdzić zgodność z oryginałem. Potwierdzenia dokonują osoby wymienione w tym podpunkcie</w:t>
      </w:r>
    </w:p>
    <w:p w14:paraId="39215E7B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Ofertę należy złożyć w nieprzejrzystym, zamkniętym opakowaniu do zamawiającego z dopiskiem:</w:t>
      </w:r>
    </w:p>
    <w:p w14:paraId="50326B00" w14:textId="77777777" w:rsidR="00AE3AE2" w:rsidRDefault="00AE3AE2" w:rsidP="00AE3AE2">
      <w:pPr>
        <w:tabs>
          <w:tab w:val="left" w:pos="1004"/>
        </w:tabs>
        <w:ind w:left="709"/>
        <w:jc w:val="both"/>
      </w:pPr>
      <w:r>
        <w:t>„</w:t>
      </w:r>
      <w:r w:rsidRPr="009D1835">
        <w:rPr>
          <w:i/>
          <w:iCs/>
        </w:rPr>
        <w:t>Oferta Na Dostawę Materiałów Do Eksploatacji I Budowy Sieci I Instalacji Wodociągowo – Kanalizacyjnych Dla Przedsiębiorstwa Wodociągów I Kanalizacji W Malborku Sp. Z O. O.”</w:t>
      </w:r>
    </w:p>
    <w:p w14:paraId="393FC26E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Zamawiający nie wyraża zgody na złożenie oferty w postaci elektronicznej</w:t>
      </w:r>
    </w:p>
    <w:p w14:paraId="5E12D139" w14:textId="77777777" w:rsidR="00AE3AE2" w:rsidRDefault="00AE3AE2" w:rsidP="00AE3AE2">
      <w:pPr>
        <w:pStyle w:val="Standard"/>
        <w:tabs>
          <w:tab w:val="left" w:pos="284"/>
        </w:tabs>
        <w:jc w:val="both"/>
      </w:pPr>
    </w:p>
    <w:p w14:paraId="12F15AB1" w14:textId="77777777" w:rsidR="00AE3AE2" w:rsidRDefault="00AE3AE2" w:rsidP="00AE3AE2">
      <w:pPr>
        <w:pStyle w:val="Akapitzlist"/>
        <w:numPr>
          <w:ilvl w:val="0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Zawartość oferty – dokumenty bezwzględnie wymagane:</w:t>
      </w:r>
    </w:p>
    <w:p w14:paraId="5030E9C1" w14:textId="77777777" w:rsidR="00AE3AE2" w:rsidRPr="002D6E36" w:rsidRDefault="00AE3AE2" w:rsidP="00AE3AE2">
      <w:pPr>
        <w:pStyle w:val="Standard"/>
        <w:tabs>
          <w:tab w:val="left" w:pos="284"/>
        </w:tabs>
        <w:jc w:val="both"/>
      </w:pPr>
    </w:p>
    <w:p w14:paraId="46A03B7B" w14:textId="77777777" w:rsidR="00C80EC5" w:rsidRDefault="00AE3AE2" w:rsidP="00AE3AE2">
      <w:pPr>
        <w:pStyle w:val="Akapitzlist"/>
        <w:numPr>
          <w:ilvl w:val="2"/>
          <w:numId w:val="3"/>
        </w:numPr>
        <w:suppressAutoHyphens/>
        <w:autoSpaceDN w:val="0"/>
        <w:ind w:left="1276" w:hanging="567"/>
        <w:contextualSpacing w:val="0"/>
        <w:jc w:val="both"/>
        <w:textAlignment w:val="baseline"/>
      </w:pPr>
      <w:r>
        <w:t xml:space="preserve">Wypełnione i podpisane </w:t>
      </w:r>
      <w:r w:rsidR="00C80EC5">
        <w:t>załączniki</w:t>
      </w:r>
      <w:r>
        <w:t xml:space="preserve">: </w:t>
      </w:r>
      <w:r w:rsidR="00C80EC5">
        <w:t>1 wymagania techniczne materiałów,</w:t>
      </w:r>
    </w:p>
    <w:p w14:paraId="7F846674" w14:textId="0F955413" w:rsidR="00AE3AE2" w:rsidRDefault="00C80EC5" w:rsidP="00C80EC5">
      <w:pPr>
        <w:pStyle w:val="Akapitzlist"/>
        <w:suppressAutoHyphens/>
        <w:autoSpaceDN w:val="0"/>
        <w:ind w:left="1276"/>
        <w:contextualSpacing w:val="0"/>
        <w:jc w:val="both"/>
        <w:textAlignment w:val="baseline"/>
      </w:pPr>
      <w:r>
        <w:t xml:space="preserve"> 2 formularz cenowy, wzór umowy.</w:t>
      </w:r>
    </w:p>
    <w:p w14:paraId="155B6C13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ind w:left="1276" w:hanging="567"/>
        <w:contextualSpacing w:val="0"/>
        <w:jc w:val="both"/>
        <w:textAlignment w:val="baseline"/>
      </w:pPr>
      <w:r>
        <w:t>Aktualny odpis z właściwego rejestru albo zaświadczenie o wpisie do ewidencji działalności gospodarczej, wystawione nie wcześniej niż 6 miesięcy przed upływem terminu składania ofert. Brak jakiegokolwiek z dokumentów w niewłaściwej formie np. niepodpisanego lub niepoświadczonego „za zgodność z oryginałem” przez osoby upoważnione spowoduje odrzucenie oferty.</w:t>
      </w:r>
    </w:p>
    <w:p w14:paraId="6F4DD929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ind w:left="1276" w:hanging="567"/>
        <w:contextualSpacing w:val="0"/>
        <w:jc w:val="both"/>
        <w:textAlignment w:val="baseline"/>
      </w:pPr>
      <w:r>
        <w:t>Potwierdzenie (referencje) na dostawę armatury do budowy instalacji wodociągowych i kanalizacyjnych z ostatnich dwóch lat, co najmniej od trzech kontrahentów na kwotę minimum 50 tyś. zł rocznie każda.</w:t>
      </w:r>
    </w:p>
    <w:p w14:paraId="1890E5F2" w14:textId="5BF715FF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ind w:left="1276" w:hanging="567"/>
        <w:contextualSpacing w:val="0"/>
        <w:jc w:val="both"/>
        <w:textAlignment w:val="baseline"/>
      </w:pPr>
      <w:r>
        <w:t>Oświadczenie, że oferowane materiały spełniają wymagania podane w załączniku nr 1</w:t>
      </w:r>
      <w:r w:rsidR="00E91D8F">
        <w:t xml:space="preserve"> </w:t>
      </w:r>
      <w:r w:rsidR="00E91D8F" w:rsidRPr="00F11006">
        <w:rPr>
          <w:b/>
          <w:bCs/>
          <w:color w:val="FF0000"/>
        </w:rPr>
        <w:t>(zamawiający ma prawo zażądać DTR wybranych grup asortymentu w celu weryfikacji stawianych kryteriów)</w:t>
      </w:r>
    </w:p>
    <w:p w14:paraId="09D225B2" w14:textId="77777777" w:rsidR="00AE3AE2" w:rsidRDefault="00AE3AE2" w:rsidP="002D6E36">
      <w:pPr>
        <w:pStyle w:val="Standard"/>
        <w:jc w:val="both"/>
      </w:pPr>
    </w:p>
    <w:p w14:paraId="5DFCDAA7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Kryterium wyboru oferty dla całości dostawy:</w:t>
      </w:r>
    </w:p>
    <w:p w14:paraId="485D3353" w14:textId="77777777" w:rsidR="00AE3AE2" w:rsidRPr="002D6E36" w:rsidRDefault="00AE3AE2" w:rsidP="00AE3AE2">
      <w:pPr>
        <w:pStyle w:val="Standard"/>
        <w:jc w:val="both"/>
      </w:pPr>
    </w:p>
    <w:p w14:paraId="3A86DE41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Jedyne kryterium wyboru oferty – najniższa cena.</w:t>
      </w:r>
    </w:p>
    <w:p w14:paraId="63093B0E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Cena oferty powinna być wyrażona w złotych polskich (PLN)</w:t>
      </w:r>
    </w:p>
    <w:p w14:paraId="742B60F3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Ceny muszą być: podane i wyliczone w zaokrągleniu do dwóch miejsc po przecinku</w:t>
      </w:r>
    </w:p>
    <w:p w14:paraId="3F333473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Rozliczenie między Zamawiający a Dostawcą będą realizowane w złotych polskich (PLN)</w:t>
      </w:r>
    </w:p>
    <w:p w14:paraId="2A700874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Cenę jednostkową oraz cenę łączną należy obliczyć i wpisać w formularzu cenowym (załącznik nr 2 do Zaproszenia)</w:t>
      </w:r>
    </w:p>
    <w:p w14:paraId="27011A77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Określone w formularzu cenowym, ceny jednostkowe wyrobów nie ulegną zmianę w całym okresie obowiązywania umowy.</w:t>
      </w:r>
    </w:p>
    <w:p w14:paraId="70611647" w14:textId="77777777" w:rsidR="00AE3AE2" w:rsidRDefault="00AE3AE2" w:rsidP="002D6E36">
      <w:pPr>
        <w:pStyle w:val="Standard"/>
        <w:jc w:val="both"/>
      </w:pPr>
    </w:p>
    <w:p w14:paraId="57A093D5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Informacje o sposobie porozumiewania się oraz wskazanie osób uprawnionych do porozumiewania się z wykonawcą:</w:t>
      </w:r>
    </w:p>
    <w:p w14:paraId="46543DE7" w14:textId="77777777" w:rsidR="00AE3AE2" w:rsidRPr="002D6E36" w:rsidRDefault="00AE3AE2" w:rsidP="00AE3AE2">
      <w:pPr>
        <w:pStyle w:val="Standard"/>
        <w:jc w:val="both"/>
      </w:pPr>
    </w:p>
    <w:p w14:paraId="28D7937F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Niniejsze postępowanie prowadzone jest tylko w języku polskim.</w:t>
      </w:r>
    </w:p>
    <w:p w14:paraId="71423B09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W toku prowadzenia postępowania strony porozumiewają się pisemnie lub drogą mailową</w:t>
      </w:r>
    </w:p>
    <w:p w14:paraId="14DFC88D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lastRenderedPageBreak/>
        <w:t xml:space="preserve">Zawiadomienia, oświadczenia, wnioski oraz informacje przekazywane przez Dostawcę drogą elektroniczną powinny być kierowane na adres </w:t>
      </w:r>
      <w:hyperlink r:id="rId7" w:history="1">
        <w:r>
          <w:t>pwik@pwik.malbork.pl</w:t>
        </w:r>
      </w:hyperlink>
      <w:r>
        <w:t xml:space="preserve"> w formie papierowej winny być kierowane na adres Zamawiającego tj.:</w:t>
      </w:r>
    </w:p>
    <w:p w14:paraId="681D7B7F" w14:textId="77777777" w:rsidR="00AE3AE2" w:rsidRDefault="00AE3AE2" w:rsidP="002D6E36">
      <w:pPr>
        <w:pStyle w:val="Akapitzlist"/>
        <w:ind w:left="0"/>
        <w:jc w:val="both"/>
      </w:pPr>
    </w:p>
    <w:p w14:paraId="4E17B2C5" w14:textId="77777777" w:rsidR="00AE3AE2" w:rsidRDefault="00AE3AE2" w:rsidP="002D6E36">
      <w:pPr>
        <w:pStyle w:val="Akapitzlist"/>
        <w:ind w:left="0"/>
        <w:jc w:val="both"/>
      </w:pPr>
    </w:p>
    <w:p w14:paraId="7E31FE2A" w14:textId="77777777" w:rsidR="00AE3AE2" w:rsidRDefault="00AE3AE2" w:rsidP="00AE3AE2">
      <w:pPr>
        <w:pStyle w:val="Akapitzlist"/>
        <w:ind w:left="792"/>
        <w:jc w:val="both"/>
      </w:pPr>
      <w:r>
        <w:t>PRZEDSIĘBIORSTWO WODOCIĄGÓW I KANALIZACJI</w:t>
      </w:r>
    </w:p>
    <w:p w14:paraId="5EF07FDA" w14:textId="77777777" w:rsidR="00AE3AE2" w:rsidRDefault="00AE3AE2" w:rsidP="00AE3AE2">
      <w:pPr>
        <w:pStyle w:val="Akapitzlist"/>
        <w:ind w:left="792"/>
        <w:jc w:val="both"/>
      </w:pPr>
      <w:r>
        <w:t>w Malborku spółka z o. o.</w:t>
      </w:r>
    </w:p>
    <w:p w14:paraId="4B65ABEE" w14:textId="77777777" w:rsidR="00AE3AE2" w:rsidRDefault="00AE3AE2" w:rsidP="00AE3AE2">
      <w:pPr>
        <w:pStyle w:val="Akapitzlist"/>
        <w:ind w:left="792"/>
        <w:jc w:val="both"/>
      </w:pPr>
      <w:r>
        <w:t>82-200 Malbork, ul. Chrobrego 31</w:t>
      </w:r>
    </w:p>
    <w:p w14:paraId="1681AC38" w14:textId="77777777" w:rsidR="00AE3AE2" w:rsidRDefault="00AE3AE2" w:rsidP="002D6E36">
      <w:pPr>
        <w:pStyle w:val="Akapitzlist"/>
        <w:ind w:left="0"/>
        <w:jc w:val="both"/>
      </w:pPr>
    </w:p>
    <w:p w14:paraId="07B8A342" w14:textId="77777777" w:rsidR="00AE3AE2" w:rsidRDefault="00AE3AE2" w:rsidP="00AE3AE2">
      <w:pPr>
        <w:pStyle w:val="Akapitzlist"/>
        <w:ind w:left="792"/>
        <w:jc w:val="both"/>
      </w:pPr>
      <w:r>
        <w:t>Zamawiający nie będzie udzielał ustnie lub telefonicznie informacji, jakichkolwiek wyjaśnień, odpowiedzi na pytania oraz konsultacji związanych z prowadzonym postępowaniem o udzielenie zamówienia. Osobami upoważnionymi do porozumiewania się z Dostawcą w dniach roboczych Zamawiającego są:</w:t>
      </w:r>
    </w:p>
    <w:p w14:paraId="515BD652" w14:textId="77777777" w:rsidR="00AE3AE2" w:rsidRDefault="00AE3AE2" w:rsidP="00AE3AE2">
      <w:pPr>
        <w:pStyle w:val="Akapitzlist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</w:pPr>
      <w:r>
        <w:t>Dariusz Przybolewski</w:t>
      </w:r>
    </w:p>
    <w:p w14:paraId="4B39DC3C" w14:textId="77777777" w:rsidR="00AE3AE2" w:rsidRDefault="00AE3AE2" w:rsidP="00AE3AE2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</w:pPr>
      <w:r>
        <w:t>Zbigniew Kempiński</w:t>
      </w:r>
    </w:p>
    <w:p w14:paraId="05C2B87A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Dostawca może zwrócić się do Zamawiającego o wyjaśnienia treści Zaproszenia. Zamawiający udzieli wyjaśnień jednak nie później niż 2 dni przed upływem terminu składania ofert.</w:t>
      </w:r>
    </w:p>
    <w:p w14:paraId="1A2BC929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Treść zapytania wraz z wyjaśnieniami zostanie przekazana do Dostawców, którym Zamawiający przekazał Zaproszenia, bez ujawniania źródła zapytania</w:t>
      </w:r>
    </w:p>
    <w:p w14:paraId="1CD0DD26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W przypadku gdy kopia złożonego dokumentu jest nieczytelna lub budzi wątpliwości co do jej prawdziwości, Zamawiający może żądać przedstawienia oryginału lub notarialnie poświadczonej kopii dokumentu</w:t>
      </w:r>
    </w:p>
    <w:p w14:paraId="13C0B793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Jeżeli zamawiający lub Dostawca przekazują w/w wnioski, zawiadomienie lub informacje przy użyciu środków komunikacji elektronicznej, każda ze stron na żądanie drugiej, niezwłocznie potwierdza fakt ich otrzymania. W przypadku przekazywania dokumentów przy użyciu środków komunikacji elektronicznej, dowód transmisji danych oznacza, że Dostawca otrzymał korespondencje w momencie jej przekazania przez Zamawiającego, niezależnie od ewentualnego potwierdzenia faktu jej otrzymania. Zamawiający nie ponosi odpowiedzialności za niesprawne działanie urządzeń Dostawcy.</w:t>
      </w:r>
    </w:p>
    <w:p w14:paraId="634F41CA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W uzasadnionych przypadkach Zamawiający może; przedłużyć termin składania ofert, lub uzupełnić załącznik nr 2. Zamawiający niezwłocznie zawiadomi Dostawców o zmianie treści Zaproszenia; przedłużeniu terminu składania ofert.</w:t>
      </w:r>
    </w:p>
    <w:p w14:paraId="729BD5D8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Zamawiający nie przewiduje zwołania zebrania Dostawców składających oferty</w:t>
      </w:r>
    </w:p>
    <w:p w14:paraId="5F67BC26" w14:textId="77777777" w:rsidR="00AE3AE2" w:rsidRDefault="00AE3AE2" w:rsidP="002D6E36">
      <w:pPr>
        <w:pStyle w:val="Standard"/>
        <w:jc w:val="both"/>
      </w:pPr>
    </w:p>
    <w:p w14:paraId="29A9E13C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Wymagania dotyczące wniesienia wadium</w:t>
      </w:r>
    </w:p>
    <w:p w14:paraId="7532960E" w14:textId="77777777" w:rsidR="00AE3AE2" w:rsidRPr="002D6E36" w:rsidRDefault="00AE3AE2" w:rsidP="00AE3AE2">
      <w:pPr>
        <w:pStyle w:val="Standard"/>
        <w:jc w:val="both"/>
      </w:pPr>
    </w:p>
    <w:p w14:paraId="30B3A06E" w14:textId="77777777" w:rsidR="00AE3AE2" w:rsidRDefault="00AE3AE2" w:rsidP="00AE3AE2">
      <w:pPr>
        <w:pStyle w:val="Standard"/>
        <w:jc w:val="both"/>
      </w:pPr>
      <w:r>
        <w:tab/>
        <w:t>Zamawiający nie wymaga wniesienia wadium</w:t>
      </w:r>
    </w:p>
    <w:p w14:paraId="761E73D9" w14:textId="77777777" w:rsidR="00AE3AE2" w:rsidRDefault="00AE3AE2" w:rsidP="00AE3AE2">
      <w:pPr>
        <w:pStyle w:val="Standard"/>
        <w:jc w:val="both"/>
      </w:pPr>
    </w:p>
    <w:p w14:paraId="094F4E83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Wymagania dotyczące zabezpieczenia należytego wykonania umowy:</w:t>
      </w:r>
    </w:p>
    <w:p w14:paraId="4283A2AC" w14:textId="77777777" w:rsidR="00AE3AE2" w:rsidRPr="002D6E36" w:rsidRDefault="00AE3AE2" w:rsidP="00AE3AE2">
      <w:pPr>
        <w:pStyle w:val="Standard"/>
        <w:jc w:val="both"/>
      </w:pPr>
    </w:p>
    <w:p w14:paraId="4F048B55" w14:textId="515FDD0B" w:rsidR="00AE3AE2" w:rsidRDefault="00AE3AE2" w:rsidP="00AE3AE2">
      <w:pPr>
        <w:pStyle w:val="Standard"/>
        <w:jc w:val="both"/>
      </w:pPr>
      <w:r>
        <w:tab/>
        <w:t>Zamawiający nie wymaga wniesienia zabezpieczenia należytego wykonania umowy.</w:t>
      </w:r>
    </w:p>
    <w:p w14:paraId="65AFC3D0" w14:textId="22F7F415" w:rsidR="007523D8" w:rsidRDefault="007523D8" w:rsidP="00AE3AE2">
      <w:pPr>
        <w:pStyle w:val="Standard"/>
        <w:jc w:val="both"/>
      </w:pPr>
    </w:p>
    <w:p w14:paraId="1D5B843A" w14:textId="77777777" w:rsidR="007523D8" w:rsidRDefault="007523D8" w:rsidP="00AE3AE2">
      <w:pPr>
        <w:pStyle w:val="Standard"/>
        <w:jc w:val="both"/>
      </w:pPr>
    </w:p>
    <w:p w14:paraId="7C621677" w14:textId="77777777" w:rsidR="00AE3AE2" w:rsidRDefault="00AE3AE2" w:rsidP="00AE3AE2">
      <w:pPr>
        <w:pStyle w:val="Standard"/>
        <w:jc w:val="both"/>
      </w:pPr>
    </w:p>
    <w:p w14:paraId="5A04C439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lastRenderedPageBreak/>
        <w:t>Inne postanowienia:</w:t>
      </w:r>
    </w:p>
    <w:p w14:paraId="03E89541" w14:textId="77777777" w:rsidR="00AE3AE2" w:rsidRPr="002D6E36" w:rsidRDefault="00AE3AE2" w:rsidP="00AE3AE2">
      <w:pPr>
        <w:pStyle w:val="Standard"/>
        <w:jc w:val="both"/>
      </w:pPr>
    </w:p>
    <w:p w14:paraId="0CB28A3A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Zamawiający nie przewiduje otwarcia ofert w obecności oferentów lub innych osób</w:t>
      </w:r>
    </w:p>
    <w:p w14:paraId="386D7B9B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Zamówienie udzielone zostanie oferentowi, który złoży ważną ofertę z najniższą ceną</w:t>
      </w:r>
    </w:p>
    <w:p w14:paraId="5B2BCD69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O wyniku postępowania zostaną powiadomieni wszyscy oferenci ubiegający się o zamówienia. Wybranemu Wykonawcy wyznaczony zostanie termin podpisania umowy</w:t>
      </w:r>
    </w:p>
    <w:p w14:paraId="3A7428C2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Oferenci pozostają związani ofertą przez 30 dni od upływu terminu składania ofert.</w:t>
      </w:r>
    </w:p>
    <w:p w14:paraId="154C7EBC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Oferent może złożyć w niniejszym postępowaniu tylko jedną ofertę. Oferent ponosi koszty związane z jej przygotowaniem.</w:t>
      </w:r>
    </w:p>
    <w:p w14:paraId="32A6A71F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Przed terminem otwarcia ofert, Dostawca ma prawo wycofać się z postępowania poprzez złożenie pisemnego powiadomienia. Pismo należy złożyć w kopercie oznaczonej napisem: „WYCOFANIE OFERTY”. Pismo należy składać na adres podany w punkcie 13.</w:t>
      </w:r>
    </w:p>
    <w:p w14:paraId="3E662C46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Zamawiający zastrzega sobie prawo unieważnienia postępowania bez podania przyczyn.</w:t>
      </w:r>
    </w:p>
    <w:p w14:paraId="70BD555D" w14:textId="77777777" w:rsidR="00AE3AE2" w:rsidRDefault="00AE3AE2" w:rsidP="00AE3AE2">
      <w:pPr>
        <w:pStyle w:val="Standard"/>
        <w:jc w:val="both"/>
      </w:pPr>
    </w:p>
    <w:p w14:paraId="2A80CC1E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Miejsce oraz termin składania ofert:</w:t>
      </w:r>
    </w:p>
    <w:p w14:paraId="2A237424" w14:textId="77777777" w:rsidR="00AE3AE2" w:rsidRDefault="00AE3AE2" w:rsidP="00AE3AE2">
      <w:pPr>
        <w:pStyle w:val="Standard"/>
        <w:jc w:val="both"/>
        <w:rPr>
          <w:b/>
          <w:bCs/>
          <w:u w:val="single"/>
        </w:rPr>
      </w:pPr>
    </w:p>
    <w:p w14:paraId="2D2B495E" w14:textId="3A544561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 xml:space="preserve">Oferty należy składać do dnia </w:t>
      </w:r>
      <w:r w:rsidR="00E5697D">
        <w:t>12.04.2021r</w:t>
      </w:r>
      <w:r>
        <w:t xml:space="preserve"> do godziny </w:t>
      </w:r>
      <w:r w:rsidR="00E5697D">
        <w:t>12:30</w:t>
      </w:r>
      <w:r>
        <w:t xml:space="preserve"> w siedzibie Spółki (sekretariat). Decyduje data i godzina wpływu do Zamawiającego</w:t>
      </w:r>
    </w:p>
    <w:p w14:paraId="70AA6F24" w14:textId="77777777" w:rsidR="00AE3AE2" w:rsidRDefault="00AE3AE2" w:rsidP="00AE3AE2">
      <w:pPr>
        <w:pStyle w:val="Standard"/>
        <w:tabs>
          <w:tab w:val="left" w:pos="1208"/>
        </w:tabs>
        <w:ind w:left="357"/>
        <w:jc w:val="both"/>
      </w:pPr>
    </w:p>
    <w:p w14:paraId="5576A9AB" w14:textId="77777777" w:rsidR="00AE3AE2" w:rsidRDefault="00AE3AE2" w:rsidP="00AE3AE2">
      <w:pPr>
        <w:pStyle w:val="Standard"/>
        <w:tabs>
          <w:tab w:val="left" w:pos="1208"/>
        </w:tabs>
        <w:ind w:left="357"/>
        <w:jc w:val="both"/>
      </w:pPr>
      <w:r>
        <w:rPr>
          <w:u w:val="single"/>
        </w:rPr>
        <w:t>Adres Siedziby Spółki:</w:t>
      </w:r>
    </w:p>
    <w:p w14:paraId="4457ED0C" w14:textId="77777777" w:rsidR="00AE3AE2" w:rsidRDefault="00AE3AE2" w:rsidP="00AE3AE2">
      <w:pPr>
        <w:pStyle w:val="Akapitzlist"/>
        <w:ind w:left="792"/>
        <w:jc w:val="both"/>
      </w:pPr>
      <w:r>
        <w:t>PRZEDSIĘBIORSTWO WODOCIĄGÓW I KANALIZACJI</w:t>
      </w:r>
    </w:p>
    <w:p w14:paraId="7C2DBCB9" w14:textId="77777777" w:rsidR="00AE3AE2" w:rsidRDefault="00AE3AE2" w:rsidP="00AE3AE2">
      <w:pPr>
        <w:pStyle w:val="Akapitzlist"/>
        <w:ind w:left="792"/>
        <w:jc w:val="both"/>
      </w:pPr>
      <w:r>
        <w:t>w Malborku spółka z o. o.</w:t>
      </w:r>
    </w:p>
    <w:p w14:paraId="01ADFD79" w14:textId="77777777" w:rsidR="00AE3AE2" w:rsidRDefault="00AE3AE2" w:rsidP="00AE3AE2">
      <w:pPr>
        <w:pStyle w:val="Akapitzlist"/>
        <w:ind w:left="792"/>
        <w:jc w:val="both"/>
      </w:pPr>
      <w:r>
        <w:t>82-200 Malbork, ul. Chrobrego 31</w:t>
      </w:r>
    </w:p>
    <w:p w14:paraId="0AE1AC9A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571"/>
        </w:tabs>
        <w:suppressAutoHyphens/>
        <w:autoSpaceDN w:val="0"/>
        <w:contextualSpacing w:val="0"/>
        <w:jc w:val="both"/>
        <w:textAlignment w:val="baseline"/>
      </w:pPr>
      <w:r>
        <w:t>Zamawiający nie bierze odpowiedzialności za złe skierowanie przesyłki i jej przedterminowe otwarcie w przypadku niedokonania zalecanego opakowania.</w:t>
      </w:r>
    </w:p>
    <w:p w14:paraId="0EA758C8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571"/>
        </w:tabs>
        <w:suppressAutoHyphens/>
        <w:autoSpaceDN w:val="0"/>
        <w:contextualSpacing w:val="0"/>
        <w:jc w:val="both"/>
        <w:textAlignment w:val="baseline"/>
      </w:pPr>
      <w:r>
        <w:t>Zamawiający zastrzega sobie prawo do wydłużenia terminu składania ofert o czym zostaną poinformowane w formie pisemnej wszystkie podmioty składające oferty.</w:t>
      </w:r>
    </w:p>
    <w:p w14:paraId="4505AA0B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571"/>
        </w:tabs>
        <w:suppressAutoHyphens/>
        <w:autoSpaceDN w:val="0"/>
        <w:contextualSpacing w:val="0"/>
        <w:jc w:val="both"/>
        <w:textAlignment w:val="baseline"/>
      </w:pPr>
      <w:r>
        <w:t>Otwarcie ofert i wybór dostawcy nastąpi 24 godziny od wyznaczonej daty i godziny składania ofert.</w:t>
      </w:r>
    </w:p>
    <w:p w14:paraId="055937D6" w14:textId="77777777" w:rsidR="00AE3AE2" w:rsidRDefault="00AE3AE2" w:rsidP="00AE3AE2">
      <w:pPr>
        <w:pStyle w:val="Standard"/>
        <w:jc w:val="both"/>
      </w:pPr>
    </w:p>
    <w:p w14:paraId="4ABFC1A4" w14:textId="77777777" w:rsidR="00AE3AE2" w:rsidRDefault="00AE3AE2" w:rsidP="00AE3AE2">
      <w:pPr>
        <w:pStyle w:val="Akapitzlist"/>
        <w:numPr>
          <w:ilvl w:val="0"/>
          <w:numId w:val="3"/>
        </w:numPr>
        <w:tabs>
          <w:tab w:val="left" w:pos="1429"/>
          <w:tab w:val="center" w:pos="7524"/>
        </w:tabs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Załączniki:</w:t>
      </w:r>
    </w:p>
    <w:p w14:paraId="3974938F" w14:textId="77777777" w:rsidR="00AE3AE2" w:rsidRDefault="00AE3AE2" w:rsidP="00AE3AE2">
      <w:pPr>
        <w:pStyle w:val="Standard"/>
        <w:tabs>
          <w:tab w:val="left" w:pos="709"/>
          <w:tab w:val="center" w:pos="6804"/>
        </w:tabs>
        <w:jc w:val="both"/>
        <w:rPr>
          <w:b/>
          <w:bCs/>
          <w:u w:val="single"/>
        </w:rPr>
      </w:pPr>
    </w:p>
    <w:p w14:paraId="484DACC4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571"/>
          <w:tab w:val="center" w:pos="7524"/>
        </w:tabs>
        <w:suppressAutoHyphens/>
        <w:autoSpaceDN w:val="0"/>
        <w:contextualSpacing w:val="0"/>
        <w:jc w:val="both"/>
        <w:textAlignment w:val="baseline"/>
      </w:pPr>
      <w:r>
        <w:t>Wymagania techniczne materiałów</w:t>
      </w:r>
    </w:p>
    <w:p w14:paraId="66E9B08B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571"/>
          <w:tab w:val="center" w:pos="7524"/>
        </w:tabs>
        <w:suppressAutoHyphens/>
        <w:autoSpaceDN w:val="0"/>
        <w:contextualSpacing w:val="0"/>
        <w:jc w:val="both"/>
        <w:textAlignment w:val="baseline"/>
      </w:pPr>
      <w:r>
        <w:t>Formularz cenowy</w:t>
      </w:r>
    </w:p>
    <w:p w14:paraId="2E26C06E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571"/>
          <w:tab w:val="center" w:pos="7524"/>
        </w:tabs>
        <w:suppressAutoHyphens/>
        <w:autoSpaceDN w:val="0"/>
        <w:contextualSpacing w:val="0"/>
        <w:jc w:val="both"/>
        <w:textAlignment w:val="baseline"/>
      </w:pPr>
      <w:r>
        <w:t>Wzór umowy</w:t>
      </w:r>
    </w:p>
    <w:p w14:paraId="1FB10013" w14:textId="77777777" w:rsidR="00AE3AE2" w:rsidRDefault="00AE3AE2" w:rsidP="00AE3AE2">
      <w:pPr>
        <w:pStyle w:val="Standard"/>
        <w:tabs>
          <w:tab w:val="center" w:pos="6804"/>
        </w:tabs>
        <w:jc w:val="both"/>
      </w:pPr>
      <w:r>
        <w:tab/>
      </w:r>
    </w:p>
    <w:p w14:paraId="78FE1E49" w14:textId="40029A86" w:rsidR="004A5D3C" w:rsidRDefault="004A5D3C" w:rsidP="00AE3AE2">
      <w:pPr>
        <w:tabs>
          <w:tab w:val="left" w:leader="dot" w:pos="5103"/>
        </w:tabs>
        <w:jc w:val="center"/>
      </w:pPr>
    </w:p>
    <w:sectPr w:rsidR="004A5D3C" w:rsidSect="004A5D3C">
      <w:headerReference w:type="default" r:id="rId8"/>
      <w:footerReference w:type="default" r:id="rId9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A87E5" w14:textId="77777777" w:rsidR="00892749" w:rsidRDefault="00892749" w:rsidP="004A5D3C">
      <w:r>
        <w:separator/>
      </w:r>
    </w:p>
  </w:endnote>
  <w:endnote w:type="continuationSeparator" w:id="0">
    <w:p w14:paraId="24F654C2" w14:textId="77777777" w:rsidR="00892749" w:rsidRDefault="00892749" w:rsidP="004A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4F89" w14:textId="77777777" w:rsidR="004A5D3C" w:rsidRPr="004A5D3C" w:rsidRDefault="004A5D3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4A5D3C">
      <w:rPr>
        <w:color w:val="8496B0" w:themeColor="text2" w:themeTint="99"/>
        <w:spacing w:val="60"/>
        <w:sz w:val="18"/>
        <w:szCs w:val="18"/>
      </w:rPr>
      <w:t>Strona</w:t>
    </w:r>
    <w:r w:rsidRPr="004A5D3C">
      <w:rPr>
        <w:color w:val="8496B0" w:themeColor="text2" w:themeTint="99"/>
        <w:sz w:val="18"/>
        <w:szCs w:val="18"/>
      </w:rPr>
      <w:t xml:space="preserve"> </w:t>
    </w:r>
    <w:r w:rsidRPr="004A5D3C">
      <w:rPr>
        <w:color w:val="323E4F" w:themeColor="text2" w:themeShade="BF"/>
        <w:sz w:val="18"/>
        <w:szCs w:val="18"/>
      </w:rPr>
      <w:fldChar w:fldCharType="begin"/>
    </w:r>
    <w:r w:rsidRPr="004A5D3C">
      <w:rPr>
        <w:color w:val="323E4F" w:themeColor="text2" w:themeShade="BF"/>
        <w:sz w:val="18"/>
        <w:szCs w:val="18"/>
      </w:rPr>
      <w:instrText>PAGE   \* MERGEFORMAT</w:instrText>
    </w:r>
    <w:r w:rsidRPr="004A5D3C">
      <w:rPr>
        <w:color w:val="323E4F" w:themeColor="text2" w:themeShade="BF"/>
        <w:sz w:val="18"/>
        <w:szCs w:val="18"/>
      </w:rPr>
      <w:fldChar w:fldCharType="separate"/>
    </w:r>
    <w:r w:rsidRPr="004A5D3C">
      <w:rPr>
        <w:color w:val="323E4F" w:themeColor="text2" w:themeShade="BF"/>
        <w:sz w:val="18"/>
        <w:szCs w:val="18"/>
      </w:rPr>
      <w:t>1</w:t>
    </w:r>
    <w:r w:rsidRPr="004A5D3C">
      <w:rPr>
        <w:color w:val="323E4F" w:themeColor="text2" w:themeShade="BF"/>
        <w:sz w:val="18"/>
        <w:szCs w:val="18"/>
      </w:rPr>
      <w:fldChar w:fldCharType="end"/>
    </w:r>
    <w:r w:rsidRPr="004A5D3C">
      <w:rPr>
        <w:color w:val="323E4F" w:themeColor="text2" w:themeShade="BF"/>
        <w:sz w:val="18"/>
        <w:szCs w:val="18"/>
      </w:rPr>
      <w:t xml:space="preserve"> | </w:t>
    </w:r>
    <w:r w:rsidRPr="004A5D3C">
      <w:rPr>
        <w:color w:val="323E4F" w:themeColor="text2" w:themeShade="BF"/>
        <w:sz w:val="18"/>
        <w:szCs w:val="18"/>
      </w:rPr>
      <w:fldChar w:fldCharType="begin"/>
    </w:r>
    <w:r w:rsidRPr="004A5D3C">
      <w:rPr>
        <w:color w:val="323E4F" w:themeColor="text2" w:themeShade="BF"/>
        <w:sz w:val="18"/>
        <w:szCs w:val="18"/>
      </w:rPr>
      <w:instrText>NUMPAGES  \* Arabic  \* MERGEFORMAT</w:instrText>
    </w:r>
    <w:r w:rsidRPr="004A5D3C">
      <w:rPr>
        <w:color w:val="323E4F" w:themeColor="text2" w:themeShade="BF"/>
        <w:sz w:val="18"/>
        <w:szCs w:val="18"/>
      </w:rPr>
      <w:fldChar w:fldCharType="separate"/>
    </w:r>
    <w:r w:rsidRPr="004A5D3C">
      <w:rPr>
        <w:color w:val="323E4F" w:themeColor="text2" w:themeShade="BF"/>
        <w:sz w:val="18"/>
        <w:szCs w:val="18"/>
      </w:rPr>
      <w:t>1</w:t>
    </w:r>
    <w:r w:rsidRPr="004A5D3C">
      <w:rPr>
        <w:color w:val="323E4F" w:themeColor="text2" w:themeShade="BF"/>
        <w:sz w:val="18"/>
        <w:szCs w:val="18"/>
      </w:rPr>
      <w:fldChar w:fldCharType="end"/>
    </w:r>
  </w:p>
  <w:p w14:paraId="03A77451" w14:textId="77777777" w:rsidR="004A5D3C" w:rsidRDefault="004A5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8F3E1" w14:textId="77777777" w:rsidR="00892749" w:rsidRDefault="00892749" w:rsidP="004A5D3C">
      <w:r>
        <w:separator/>
      </w:r>
    </w:p>
  </w:footnote>
  <w:footnote w:type="continuationSeparator" w:id="0">
    <w:p w14:paraId="23A280C0" w14:textId="77777777" w:rsidR="00892749" w:rsidRDefault="00892749" w:rsidP="004A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47DA" w14:textId="72DACA37" w:rsidR="004A5D3C" w:rsidRDefault="004A5D3C" w:rsidP="004A5D3C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D67BA9E" wp14:editId="5733F748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1470660" cy="48006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3AF427" wp14:editId="42523AB0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494608" cy="566738"/>
          <wp:effectExtent l="0" t="0" r="1270" b="5080"/>
          <wp:wrapNone/>
          <wp:docPr id="22" name="Obraz 22" descr="C:\Users\USER\Documents\Prezentacja PWiK\m-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cuments\Prezentacja PWiK\m-k.gif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08" cy="566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ECA3800" wp14:editId="2171CBF5">
              <wp:simplePos x="0" y="0"/>
              <wp:positionH relativeFrom="page">
                <wp:posOffset>2331720</wp:posOffset>
              </wp:positionH>
              <wp:positionV relativeFrom="paragraph">
                <wp:posOffset>31750</wp:posOffset>
              </wp:positionV>
              <wp:extent cx="3535680" cy="464820"/>
              <wp:effectExtent l="0" t="0" r="7620" b="1143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2E18" w14:textId="5B484776" w:rsidR="004A5D3C" w:rsidRPr="00AB4E70" w:rsidRDefault="004A5D3C" w:rsidP="004A5D3C">
                          <w:pPr>
                            <w:ind w:right="-219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33FF"/>
                              <w:szCs w:val="18"/>
                            </w:rPr>
                          </w:pPr>
                          <w:r w:rsidRPr="00AB4E70">
                            <w:rPr>
                              <w:rFonts w:asciiTheme="minorHAnsi" w:hAnsiTheme="minorHAnsi" w:cstheme="minorHAnsi"/>
                              <w:b/>
                              <w:color w:val="3333FF"/>
                              <w:szCs w:val="18"/>
                            </w:rPr>
                            <w:t>PRZEDSIĘBIORSTWO WODOCIĄGÓW I KANALIZACJI w</w:t>
                          </w:r>
                          <w:r>
                            <w:rPr>
                              <w:rFonts w:cstheme="minorHAnsi"/>
                              <w:b/>
                              <w:color w:val="3333FF"/>
                              <w:szCs w:val="18"/>
                            </w:rPr>
                            <w:t> </w:t>
                          </w:r>
                          <w:r w:rsidRPr="00AB4E70">
                            <w:rPr>
                              <w:rFonts w:asciiTheme="minorHAnsi" w:hAnsiTheme="minorHAnsi" w:cstheme="minorHAnsi"/>
                              <w:b/>
                              <w:color w:val="3333FF"/>
                              <w:szCs w:val="18"/>
                            </w:rPr>
                            <w:t>Malborku spółka z o. 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A38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3.6pt;margin-top:2.5pt;width:278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" filled="f" stroked="f">
              <v:textbox inset="0,0,0,0">
                <w:txbxContent>
                  <w:p w14:paraId="7E162E18" w14:textId="5B484776" w:rsidR="004A5D3C" w:rsidRPr="00AB4E70" w:rsidRDefault="004A5D3C" w:rsidP="004A5D3C">
                    <w:pPr>
                      <w:ind w:right="-219"/>
                      <w:jc w:val="center"/>
                      <w:rPr>
                        <w:rFonts w:asciiTheme="minorHAnsi" w:hAnsiTheme="minorHAnsi" w:cstheme="minorHAnsi"/>
                        <w:b/>
                        <w:color w:val="3333FF"/>
                        <w:szCs w:val="18"/>
                      </w:rPr>
                    </w:pPr>
                    <w:r w:rsidRPr="00AB4E70">
                      <w:rPr>
                        <w:rFonts w:asciiTheme="minorHAnsi" w:hAnsiTheme="minorHAnsi" w:cstheme="minorHAnsi"/>
                        <w:b/>
                        <w:color w:val="3333FF"/>
                        <w:szCs w:val="18"/>
                      </w:rPr>
                      <w:t>PRZEDSIĘBIORSTWO WODOCIĄGÓW I KANALIZACJI w</w:t>
                    </w:r>
                    <w:r>
                      <w:rPr>
                        <w:rFonts w:cstheme="minorHAnsi"/>
                        <w:b/>
                        <w:color w:val="3333FF"/>
                        <w:szCs w:val="18"/>
                      </w:rPr>
                      <w:t> </w:t>
                    </w:r>
                    <w:r w:rsidRPr="00AB4E70">
                      <w:rPr>
                        <w:rFonts w:asciiTheme="minorHAnsi" w:hAnsiTheme="minorHAnsi" w:cstheme="minorHAnsi"/>
                        <w:b/>
                        <w:color w:val="3333FF"/>
                        <w:szCs w:val="18"/>
                      </w:rPr>
                      <w:t>Malborku spółka z o. o.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6B6E2E2" w14:textId="10A550BD" w:rsidR="004A5D3C" w:rsidRDefault="004A5D3C" w:rsidP="004A5D3C">
    <w:pPr>
      <w:pStyle w:val="Nagwek"/>
      <w:tabs>
        <w:tab w:val="clear" w:pos="4536"/>
      </w:tabs>
    </w:pPr>
  </w:p>
  <w:p w14:paraId="48901991" w14:textId="2F1F7D6C" w:rsidR="004A5D3C" w:rsidRDefault="004A5D3C" w:rsidP="004A5D3C">
    <w:pPr>
      <w:pStyle w:val="Nagwek"/>
      <w:tabs>
        <w:tab w:val="clear" w:pos="4536"/>
      </w:tabs>
    </w:pPr>
  </w:p>
  <w:p w14:paraId="4D0F6636" w14:textId="77777777" w:rsidR="004A5D3C" w:rsidRDefault="004A5D3C" w:rsidP="004A5D3C">
    <w:pPr>
      <w:pStyle w:val="Nagwek"/>
      <w:tabs>
        <w:tab w:val="clear" w:pos="4536"/>
      </w:tabs>
    </w:pPr>
  </w:p>
  <w:p w14:paraId="086BEB97" w14:textId="676C3538" w:rsidR="004A5D3C" w:rsidRDefault="004A5D3C" w:rsidP="004A5D3C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C2E675" wp14:editId="3D429955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5948535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85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13FFD" w14:textId="56E660A6" w:rsidR="004A5D3C" w:rsidRDefault="004A5D3C" w:rsidP="004A5D3C">
                          <w:pPr>
                            <w:ind w:right="-219"/>
                            <w:jc w:val="both"/>
                            <w:rPr>
                              <w:rFonts w:cstheme="minorHAnsi"/>
                              <w:color w:val="3333FF"/>
                              <w:sz w:val="18"/>
                              <w:szCs w:val="18"/>
                            </w:rPr>
                          </w:pP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82-200 Malbork, ul. Chrobrego 31; tel.: 55 2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469580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; fa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ks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: 55 2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469588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;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KRS nr 0000112541 zarejestrowana: Sąd Rejonowy Gdańsk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-Północ w Gdańsku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VII Wydział Gospodarczy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NIP: 579-000-74-23; REGON: 170423651; Wysokość kapitału: 1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6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107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.500 PLN;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B4E70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www.pwik.malbork.pl, www.bip.pwik.malbork.pl; e-mail: </w:t>
                          </w:r>
                          <w:hyperlink r:id="rId4" w:history="1">
                            <w:r w:rsidRPr="00003577">
                              <w:rPr>
                                <w:rStyle w:val="Hipercze"/>
                                <w:rFonts w:cstheme="minorHAnsi"/>
                                <w:sz w:val="18"/>
                                <w:szCs w:val="18"/>
                              </w:rPr>
                              <w:t>pwik@pwik.malbork.pl</w:t>
                            </w:r>
                          </w:hyperlink>
                        </w:p>
                        <w:p w14:paraId="5F1691FA" w14:textId="77777777" w:rsidR="004A5D3C" w:rsidRPr="00AB4E70" w:rsidRDefault="004A5D3C" w:rsidP="004A5D3C">
                          <w:pPr>
                            <w:pBdr>
                              <w:bottom w:val="single" w:sz="4" w:space="1" w:color="auto"/>
                            </w:pBdr>
                            <w:ind w:right="-219"/>
                            <w:jc w:val="both"/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14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2E675" id="Text Box 2" o:spid="_x0000_s1027" type="#_x0000_t202" style="position:absolute;margin-left:0;margin-top:.9pt;width:468.4pt;height:3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" stroked="f">
              <v:textbox inset="0,0,4mm,0">
                <w:txbxContent>
                  <w:p w14:paraId="28513FFD" w14:textId="56E660A6" w:rsidR="004A5D3C" w:rsidRDefault="004A5D3C" w:rsidP="004A5D3C">
                    <w:pPr>
                      <w:ind w:right="-219"/>
                      <w:jc w:val="both"/>
                      <w:rPr>
                        <w:rFonts w:cstheme="minorHAnsi"/>
                        <w:color w:val="3333FF"/>
                        <w:sz w:val="18"/>
                        <w:szCs w:val="18"/>
                      </w:rPr>
                    </w:pP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82-200 Malbork, ul. Chrobrego 31; tel.: 55 2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469580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; fa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ks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: 55 2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469588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;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KRS nr 0000112541 zarejestrowana: Sąd Rejonowy Gdańsk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-Północ w Gdańsku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VII Wydział Gospodarczy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NIP: 579-000-74-23; REGON: 170423651; Wysokość kapitału: 1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6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107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.500 PLN;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</w:t>
                    </w:r>
                    <w:r w:rsidRPr="00AB4E70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www.pwik.malbork.pl, www.bip.pwik.malbork.pl; e-mail: </w:t>
                    </w:r>
                    <w:hyperlink r:id="rId5" w:history="1">
                      <w:r w:rsidRPr="00003577">
                        <w:rPr>
                          <w:rStyle w:val="Hipercze"/>
                          <w:rFonts w:cstheme="minorHAnsi"/>
                          <w:sz w:val="18"/>
                          <w:szCs w:val="18"/>
                        </w:rPr>
                        <w:t>pwik@pwik.malbork.pl</w:t>
                      </w:r>
                    </w:hyperlink>
                  </w:p>
                  <w:p w14:paraId="5F1691FA" w14:textId="77777777" w:rsidR="004A5D3C" w:rsidRPr="00AB4E70" w:rsidRDefault="004A5D3C" w:rsidP="004A5D3C">
                    <w:pPr>
                      <w:pBdr>
                        <w:bottom w:val="single" w:sz="4" w:space="1" w:color="auto"/>
                      </w:pBdr>
                      <w:ind w:right="-219"/>
                      <w:jc w:val="both"/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5CF3C76" w14:textId="77777777" w:rsidR="004A5D3C" w:rsidRDefault="004A5D3C" w:rsidP="004A5D3C">
    <w:pPr>
      <w:pStyle w:val="Nagwek"/>
      <w:tabs>
        <w:tab w:val="clear" w:pos="4536"/>
      </w:tabs>
    </w:pPr>
  </w:p>
  <w:p w14:paraId="214BEB99" w14:textId="5842E040" w:rsidR="004A5D3C" w:rsidRPr="004A5D3C" w:rsidRDefault="004A5D3C" w:rsidP="004A5D3C">
    <w:pPr>
      <w:pStyle w:val="Nagwek"/>
      <w:tabs>
        <w:tab w:val="clear" w:pos="4536"/>
      </w:tabs>
      <w:rPr>
        <w:sz w:val="12"/>
        <w:szCs w:val="12"/>
      </w:rPr>
    </w:pPr>
  </w:p>
  <w:p w14:paraId="4BBE1A8C" w14:textId="77777777" w:rsidR="004A5D3C" w:rsidRPr="004A5D3C" w:rsidRDefault="004A5D3C" w:rsidP="004A5D3C">
    <w:pPr>
      <w:pStyle w:val="Nagwek"/>
      <w:pBdr>
        <w:bottom w:val="single" w:sz="4" w:space="1" w:color="auto"/>
      </w:pBdr>
      <w:tabs>
        <w:tab w:val="clear" w:pos="4536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32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0D22425"/>
    <w:multiLevelType w:val="multilevel"/>
    <w:tmpl w:val="A6069E00"/>
    <w:styleLink w:val="WWNum2"/>
    <w:lvl w:ilvl="0">
      <w:numFmt w:val="bullet"/>
      <w:lvlText w:val=""/>
      <w:lvlJc w:val="left"/>
      <w:pPr>
        <w:ind w:left="151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2" w:hanging="360"/>
      </w:pPr>
      <w:rPr>
        <w:rFonts w:ascii="Wingdings" w:hAnsi="Wingdings"/>
      </w:rPr>
    </w:lvl>
  </w:abstractNum>
  <w:abstractNum w:abstractNumId="2" w15:restartNumberingAfterBreak="0">
    <w:nsid w:val="6AF5046B"/>
    <w:multiLevelType w:val="multilevel"/>
    <w:tmpl w:val="620E2FA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FC40EC"/>
    <w:multiLevelType w:val="hybridMultilevel"/>
    <w:tmpl w:val="BFBACE3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  <w:u w:val="none"/>
        </w:rPr>
      </w:lvl>
    </w:lvlOverride>
  </w:num>
  <w:num w:numId="4">
    <w:abstractNumId w:val="1"/>
  </w:num>
  <w:num w:numId="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3C"/>
    <w:rsid w:val="00016412"/>
    <w:rsid w:val="001D321F"/>
    <w:rsid w:val="00242F28"/>
    <w:rsid w:val="002D46B2"/>
    <w:rsid w:val="002D6E36"/>
    <w:rsid w:val="0032042A"/>
    <w:rsid w:val="0041333D"/>
    <w:rsid w:val="004A5D3C"/>
    <w:rsid w:val="005168F6"/>
    <w:rsid w:val="006C0591"/>
    <w:rsid w:val="006D1BAB"/>
    <w:rsid w:val="007523D8"/>
    <w:rsid w:val="008327CF"/>
    <w:rsid w:val="00860E70"/>
    <w:rsid w:val="00892749"/>
    <w:rsid w:val="008F3044"/>
    <w:rsid w:val="0091684D"/>
    <w:rsid w:val="009571DB"/>
    <w:rsid w:val="009623E9"/>
    <w:rsid w:val="00962932"/>
    <w:rsid w:val="009B34A0"/>
    <w:rsid w:val="00A16A54"/>
    <w:rsid w:val="00A20504"/>
    <w:rsid w:val="00A4333A"/>
    <w:rsid w:val="00A7153D"/>
    <w:rsid w:val="00AE3AE2"/>
    <w:rsid w:val="00B62804"/>
    <w:rsid w:val="00B86934"/>
    <w:rsid w:val="00C80EC5"/>
    <w:rsid w:val="00CA7DFB"/>
    <w:rsid w:val="00D62708"/>
    <w:rsid w:val="00E42BDF"/>
    <w:rsid w:val="00E5697D"/>
    <w:rsid w:val="00E86EBA"/>
    <w:rsid w:val="00E91D8F"/>
    <w:rsid w:val="00ED66E2"/>
    <w:rsid w:val="00EE6E03"/>
    <w:rsid w:val="00EE73DD"/>
    <w:rsid w:val="00F11006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E7EC0"/>
  <w15:chartTrackingRefBased/>
  <w15:docId w15:val="{4C7D0E9A-2253-4437-87CD-89889A45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D3C"/>
  </w:style>
  <w:style w:type="paragraph" w:styleId="Stopka">
    <w:name w:val="footer"/>
    <w:basedOn w:val="Normalny"/>
    <w:link w:val="StopkaZnak"/>
    <w:uiPriority w:val="99"/>
    <w:unhideWhenUsed/>
    <w:rsid w:val="004A5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D3C"/>
  </w:style>
  <w:style w:type="character" w:styleId="Hipercze">
    <w:name w:val="Hyperlink"/>
    <w:basedOn w:val="Domylnaczcionkaakapitu"/>
    <w:uiPriority w:val="99"/>
    <w:unhideWhenUsed/>
    <w:rsid w:val="004A5D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5D3C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4A5D3C"/>
    <w:pPr>
      <w:ind w:left="720"/>
      <w:contextualSpacing/>
    </w:pPr>
  </w:style>
  <w:style w:type="paragraph" w:customStyle="1" w:styleId="Standard">
    <w:name w:val="Standard"/>
    <w:rsid w:val="00AE3A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AE3AE2"/>
    <w:pPr>
      <w:numPr>
        <w:numId w:val="7"/>
      </w:numPr>
    </w:pPr>
  </w:style>
  <w:style w:type="numbering" w:customStyle="1" w:styleId="WWNum2">
    <w:name w:val="WWNum2"/>
    <w:basedOn w:val="Bezlisty"/>
    <w:rsid w:val="00AE3AE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wik@pwik.mal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USER\Documents\Prezentacja%20PWiK\m-k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hyperlink" Target="mailto:pwik@pwik.malbork.pl" TargetMode="External"/><Relationship Id="rId4" Type="http://schemas.openxmlformats.org/officeDocument/2006/relationships/hyperlink" Target="mailto:pwik@pwik.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1491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Kempiński</dc:creator>
  <cp:keywords/>
  <dc:description/>
  <cp:lastModifiedBy>Dariusz Przybolewski</cp:lastModifiedBy>
  <cp:revision>8</cp:revision>
  <cp:lastPrinted>2021-03-24T09:03:00Z</cp:lastPrinted>
  <dcterms:created xsi:type="dcterms:W3CDTF">2021-03-24T08:39:00Z</dcterms:created>
  <dcterms:modified xsi:type="dcterms:W3CDTF">2021-03-24T10:39:00Z</dcterms:modified>
</cp:coreProperties>
</file>